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DEC0F" w14:textId="403F7FDC" w:rsidR="0093784C" w:rsidRDefault="004F23F0" w:rsidP="004F23F0">
      <w:pPr>
        <w:jc w:val="center"/>
        <w:rPr>
          <w:rFonts w:ascii="Gotham Pro Light" w:hAnsi="Gotham Pro Light" w:cs="Gotham Pro Light"/>
          <w:b/>
        </w:rPr>
      </w:pPr>
      <w:r w:rsidRPr="004F23F0">
        <w:rPr>
          <w:rFonts w:ascii="Gotham Pro Light" w:hAnsi="Gotham Pro Light" w:cs="Gotham Pro Light"/>
          <w:b/>
        </w:rPr>
        <w:t>CHENOT PALA</w:t>
      </w:r>
      <w:bookmarkStart w:id="0" w:name="_GoBack"/>
      <w:bookmarkEnd w:id="0"/>
      <w:r w:rsidRPr="004F23F0">
        <w:rPr>
          <w:rFonts w:ascii="Gotham Pro Light" w:hAnsi="Gotham Pro Light" w:cs="Gotham Pro Light"/>
          <w:b/>
        </w:rPr>
        <w:t>CE - ARCHITECTURAL MARVEL IN NATURE'S LAP</w:t>
      </w:r>
    </w:p>
    <w:p w14:paraId="3507FDCE" w14:textId="77777777" w:rsidR="004F23F0" w:rsidRDefault="004F23F0" w:rsidP="0093784C">
      <w:pPr>
        <w:jc w:val="both"/>
        <w:rPr>
          <w:rFonts w:ascii="Gotham Pro Light" w:hAnsi="Gotham Pro Light" w:cs="Gotham Pro Light"/>
        </w:rPr>
      </w:pPr>
    </w:p>
    <w:p w14:paraId="5426004C" w14:textId="77777777" w:rsidR="0093784C" w:rsidRPr="005820BB" w:rsidRDefault="0093784C" w:rsidP="0093784C">
      <w:pPr>
        <w:jc w:val="both"/>
        <w:rPr>
          <w:rFonts w:ascii="Gotham Pro Light" w:hAnsi="Gotham Pro Light" w:cs="Gotham Pro Light"/>
        </w:rPr>
      </w:pPr>
      <w:r w:rsidRPr="005820BB">
        <w:rPr>
          <w:rFonts w:ascii="Gotham Pro Light" w:hAnsi="Gotham Pro Light" w:cs="Gotham Pro Light"/>
        </w:rPr>
        <w:t xml:space="preserve">“We are like writers. We have all the same words at our disposal, but it is the manner in which we use them that makes the difference," - says Michel Jouannet, architect and interior designer of the Chenot Palace Health Wellness Hotel. </w:t>
      </w:r>
    </w:p>
    <w:p w14:paraId="50E63F65" w14:textId="77777777" w:rsidR="0093784C" w:rsidRPr="005820BB" w:rsidRDefault="0093784C" w:rsidP="0093784C">
      <w:pPr>
        <w:jc w:val="both"/>
        <w:rPr>
          <w:rFonts w:ascii="Gotham Pro Light" w:hAnsi="Gotham Pro Light" w:cs="Gotham Pro Light"/>
        </w:rPr>
      </w:pPr>
    </w:p>
    <w:p w14:paraId="2C1AF317" w14:textId="77777777" w:rsidR="0093784C" w:rsidRPr="005820BB" w:rsidRDefault="0093784C" w:rsidP="0093784C">
      <w:pPr>
        <w:jc w:val="both"/>
        <w:rPr>
          <w:rFonts w:ascii="Gotham Pro Light" w:hAnsi="Gotham Pro Light" w:cs="Gotham Pro Light"/>
        </w:rPr>
      </w:pPr>
      <w:r w:rsidRPr="005820BB">
        <w:rPr>
          <w:rFonts w:ascii="Gotham Pro Light" w:hAnsi="Gotham Pro Light" w:cs="Gotham Pro Light"/>
          <w:color w:val="000000" w:themeColor="text1"/>
        </w:rPr>
        <w:t xml:space="preserve">A philosophy which is at the basis of the Chenot Palace’s design, which features natural materials and colors harmoniously blended with the nature around it, as the hotel stands at the foot of the lake and the mountains surrounded by beautiful forests. A selection of natural materials envelops guests in warm, comforting surroundings and gives a particular sense of “home”, creating a smooth, caring and inspiring environment to ensure the guests’ complete rest and recovery. Open spaces filled with soft light evoke sense of harmony between body and mind. Natural motifs – from the huge panoramic windows open to the landscape views, wooden floors and simply designed furniture – echo the connection to nature. </w:t>
      </w:r>
      <w:r w:rsidRPr="005820BB">
        <w:rPr>
          <w:rFonts w:ascii="Gotham Pro Light" w:hAnsi="Gotham Pro Light" w:cs="Gotham Pro Light"/>
        </w:rPr>
        <w:t xml:space="preserve">"I knew it was essential that at the moment of arrival, guests should feel the heart-warming delight of retuning to the mountains", says the architect designer. </w:t>
      </w:r>
    </w:p>
    <w:p w14:paraId="20EC7454" w14:textId="77777777" w:rsidR="0093784C" w:rsidRPr="005820BB" w:rsidRDefault="0093784C" w:rsidP="0093784C">
      <w:pPr>
        <w:pStyle w:val="NormalWeb"/>
        <w:shd w:val="clear" w:color="auto" w:fill="FFFFFF"/>
        <w:jc w:val="both"/>
        <w:rPr>
          <w:rFonts w:ascii="Gotham Pro Light" w:hAnsi="Gotham Pro Light" w:cs="Gotham Pro Light"/>
          <w:sz w:val="24"/>
          <w:szCs w:val="24"/>
        </w:rPr>
      </w:pPr>
      <w:r w:rsidRPr="005820BB">
        <w:rPr>
          <w:rFonts w:ascii="Gotham Pro Light" w:hAnsi="Gotham Pro Light" w:cs="Gotham Pro Light"/>
          <w:sz w:val="24"/>
          <w:szCs w:val="24"/>
        </w:rPr>
        <w:t xml:space="preserve">From the moment guests enter the hotel lobby, they </w:t>
      </w:r>
      <w:r w:rsidRPr="005820BB">
        <w:rPr>
          <w:rFonts w:ascii="Gotham Pro Light" w:hAnsi="Gotham Pro Light" w:cs="Gotham Pro Light"/>
          <w:color w:val="000000" w:themeColor="text1"/>
          <w:sz w:val="24"/>
          <w:szCs w:val="24"/>
        </w:rPr>
        <w:t xml:space="preserve">get into an oasis of peace </w:t>
      </w:r>
      <w:r w:rsidRPr="005820BB">
        <w:rPr>
          <w:rFonts w:ascii="Gotham Pro Light" w:hAnsi="Gotham Pro Light" w:cs="Gotham Pro Light"/>
          <w:sz w:val="24"/>
          <w:szCs w:val="24"/>
        </w:rPr>
        <w:t xml:space="preserve">and tranquility – walls covered with noble wood, fireplace along with the charming view of the lake </w:t>
      </w:r>
      <w:r w:rsidRPr="005820BB">
        <w:rPr>
          <w:rFonts w:ascii="Gotham Pro Light" w:hAnsi="Gotham Pro Light" w:cs="Gotham Pro Light"/>
          <w:sz w:val="24"/>
          <w:szCs w:val="24"/>
          <w:lang w:val="az-Latn-AZ"/>
        </w:rPr>
        <w:t>from afar</w:t>
      </w:r>
      <w:r w:rsidRPr="005820BB">
        <w:rPr>
          <w:rFonts w:ascii="Gotham Pro Light" w:hAnsi="Gotham Pro Light" w:cs="Gotham Pro Light"/>
          <w:sz w:val="24"/>
          <w:szCs w:val="24"/>
        </w:rPr>
        <w:t xml:space="preserve">… Soft copper color, natural high-quality materials such as oak wood and marble in the hotel interior create a unique atmosphere of comfort. Chandeliers add glamour and sophistication; the dark marble surrounding the clear marble contributes an ambience of lightness and rejuvenation to the lobby. </w:t>
      </w:r>
    </w:p>
    <w:p w14:paraId="2A376C1F" w14:textId="51972E71" w:rsidR="0093784C" w:rsidRPr="005820BB" w:rsidRDefault="0093784C" w:rsidP="0093784C">
      <w:pPr>
        <w:jc w:val="both"/>
        <w:rPr>
          <w:rFonts w:ascii="Gotham Pro Light" w:hAnsi="Gotham Pro Light" w:cs="Gotham Pro Light"/>
        </w:rPr>
      </w:pPr>
      <w:r w:rsidRPr="005820BB">
        <w:rPr>
          <w:rFonts w:ascii="Gotham Pro Light" w:hAnsi="Gotham Pro Light" w:cs="Gotham Pro Light"/>
        </w:rPr>
        <w:t>Chenot Palace features a unique collection of artistic pieces, including exclusive painting contributions from Azer</w:t>
      </w:r>
      <w:r w:rsidR="005820BB">
        <w:rPr>
          <w:rFonts w:ascii="Gotham Pro Light" w:hAnsi="Gotham Pro Light" w:cs="Gotham Pro Light"/>
        </w:rPr>
        <w:t>baijan</w:t>
      </w:r>
      <w:r w:rsidRPr="005820BB">
        <w:rPr>
          <w:rFonts w:ascii="Gotham Pro Light" w:hAnsi="Gotham Pro Light" w:cs="Gotham Pro Light"/>
        </w:rPr>
        <w:t>i artists that give fresh sense to the hotel interior. Decorative elements in warm earth tones express a variety of themes</w:t>
      </w:r>
      <w:r w:rsidRPr="005820BB">
        <w:rPr>
          <w:rFonts w:ascii="Gotham Pro Light" w:hAnsi="Gotham Pro Light" w:cs="Gotham Pro Light"/>
          <w:color w:val="FF0000"/>
        </w:rPr>
        <w:t xml:space="preserve"> </w:t>
      </w:r>
      <w:r w:rsidRPr="005820BB">
        <w:rPr>
          <w:rFonts w:ascii="Gotham Pro Light" w:hAnsi="Gotham Pro Light" w:cs="Gotham Pro Light"/>
        </w:rPr>
        <w:t xml:space="preserve">– from contemporary to oriental style and provide the right setting for relaxation. </w:t>
      </w:r>
    </w:p>
    <w:p w14:paraId="2B3B9E2E" w14:textId="77777777" w:rsidR="0093784C" w:rsidRPr="005820BB" w:rsidRDefault="0093784C" w:rsidP="0093784C">
      <w:pPr>
        <w:jc w:val="both"/>
        <w:rPr>
          <w:rFonts w:ascii="Gotham Pro Light" w:hAnsi="Gotham Pro Light" w:cs="Gotham Pro Light"/>
        </w:rPr>
      </w:pPr>
    </w:p>
    <w:p w14:paraId="2930180A" w14:textId="77777777" w:rsidR="0093784C" w:rsidRPr="005820BB" w:rsidRDefault="0093784C" w:rsidP="0093784C">
      <w:pPr>
        <w:jc w:val="both"/>
        <w:rPr>
          <w:rFonts w:ascii="Calibri" w:hAnsi="Calibri" w:cs="Times New Roman"/>
          <w:strike/>
        </w:rPr>
      </w:pPr>
      <w:r w:rsidRPr="005820BB">
        <w:rPr>
          <w:rFonts w:ascii="Gotham Pro Light" w:hAnsi="Gotham Pro Light" w:cs="Gotham Pro Light"/>
        </w:rPr>
        <w:t xml:space="preserve">Michel Jouannet made all suites maximally comfortable. </w:t>
      </w:r>
      <w:r w:rsidRPr="005820BB">
        <w:rPr>
          <w:rFonts w:ascii="Gotham Pro Light" w:hAnsi="Gotham Pro Light" w:cs="Gotham Pro Light"/>
          <w:color w:val="000000" w:themeColor="text1"/>
        </w:rPr>
        <w:t xml:space="preserve">Warmly decorated serene </w:t>
      </w:r>
      <w:r w:rsidRPr="005820BB">
        <w:rPr>
          <w:rFonts w:ascii="Gotham Pro Light" w:hAnsi="Gotham Pro Light" w:cs="Gotham Pro Light"/>
        </w:rPr>
        <w:t>hotel rooms with elegant forms and soft colors, bathrooms totally dressed in marble, private terrace overlooking the marvelous view of the lake and the mountains will enchant even the most discerning guest. Sand shades woven with</w:t>
      </w:r>
      <w:r w:rsidRPr="005820BB">
        <w:rPr>
          <w:rFonts w:ascii="Cambria" w:hAnsi="Cambria" w:cs="Gotham Pro Light"/>
        </w:rPr>
        <w:t xml:space="preserve"> </w:t>
      </w:r>
      <w:r w:rsidRPr="005820BB">
        <w:rPr>
          <w:rFonts w:ascii="Gotham Pro Light" w:hAnsi="Gotham Pro Light" w:cs="Gotham Pro Light"/>
        </w:rPr>
        <w:t>warm notes of gingerbread, and a collection of rich customized fabrics give the rooms a sense of completeness. High quality natural materials such as wood with leather, brown bronze, soft gold and silver patinas that are widely used in the interior design, can age well and not deteriorate with heavy use.</w:t>
      </w:r>
      <w:r w:rsidRPr="005820BB">
        <w:rPr>
          <w:rStyle w:val="apple-converted-space"/>
          <w:rFonts w:ascii="Arial" w:hAnsi="Arial" w:cs="Arial"/>
          <w:color w:val="111111"/>
          <w:shd w:val="clear" w:color="auto" w:fill="FFFFFF"/>
        </w:rPr>
        <w:t> </w:t>
      </w:r>
    </w:p>
    <w:p w14:paraId="3516FC7E" w14:textId="77777777" w:rsidR="0093784C" w:rsidRPr="005820BB" w:rsidRDefault="0093784C" w:rsidP="0093784C">
      <w:pPr>
        <w:jc w:val="both"/>
        <w:rPr>
          <w:rFonts w:ascii="Gotham Pro Light" w:hAnsi="Gotham Pro Light" w:cs="Gotham Pro Light"/>
        </w:rPr>
      </w:pPr>
    </w:p>
    <w:p w14:paraId="4DE144D7" w14:textId="77777777" w:rsidR="0093784C" w:rsidRPr="005820BB" w:rsidRDefault="0093784C" w:rsidP="0093784C">
      <w:pPr>
        <w:jc w:val="both"/>
        <w:rPr>
          <w:rFonts w:ascii="Gotham Pro Light" w:hAnsi="Gotham Pro Light" w:cs="Gotham Pro Light"/>
        </w:rPr>
      </w:pPr>
      <w:r w:rsidRPr="005820BB">
        <w:rPr>
          <w:rFonts w:ascii="Gotham Pro Light" w:hAnsi="Gotham Pro Light" w:cs="Gotham Pro Light"/>
        </w:rPr>
        <w:lastRenderedPageBreak/>
        <w:t>The pearl of the Chenot Palace Health Wellness Hotel is an elegant two-story Presidential Suite. The spacious relaxation area with Jacuzzi, hammam, sauna and gym offers a panoramic view of the Nohur Lake and the Caucasian Mountains. The spacious living room on the ground floor with a white grand piano, fireplace and library gives an ultimate comfort with carefully chosen interior details. There is also a private elevator between two floors.</w:t>
      </w:r>
    </w:p>
    <w:p w14:paraId="561AC87E" w14:textId="77777777" w:rsidR="0093784C" w:rsidRPr="005820BB" w:rsidRDefault="0093784C" w:rsidP="0093784C">
      <w:pPr>
        <w:jc w:val="both"/>
        <w:rPr>
          <w:rFonts w:ascii="Gotham Pro Light" w:hAnsi="Gotham Pro Light" w:cs="Gotham Pro Light"/>
        </w:rPr>
      </w:pPr>
    </w:p>
    <w:p w14:paraId="5C8A6230" w14:textId="77777777" w:rsidR="0093784C" w:rsidRPr="005820BB" w:rsidRDefault="0093784C" w:rsidP="0093784C">
      <w:pPr>
        <w:jc w:val="both"/>
        <w:rPr>
          <w:rFonts w:ascii="Gotham Pro Light" w:hAnsi="Gotham Pro Light" w:cs="Gotham Pro Light"/>
          <w:color w:val="000000" w:themeColor="text1"/>
        </w:rPr>
      </w:pPr>
      <w:r w:rsidRPr="005820BB">
        <w:rPr>
          <w:rFonts w:ascii="Gotham Pro Light" w:hAnsi="Gotham Pro Light" w:cs="Gotham Pro Light"/>
          <w:color w:val="000000" w:themeColor="text1"/>
        </w:rPr>
        <w:t xml:space="preserve">Comfort, warmth and elegance - these are the key concepts that can describe the Chenot villas. Designed in the same style as hotel rooms, villas give a privacy to guests </w:t>
      </w:r>
      <w:r w:rsidRPr="005820BB">
        <w:rPr>
          <w:rFonts w:ascii="Gotham Pro Light" w:hAnsi="Gotham Pro Light" w:cs="Gotham Pro Light"/>
          <w:color w:val="000000" w:themeColor="text1"/>
          <w:shd w:val="clear" w:color="auto" w:fill="FFFFFF"/>
        </w:rPr>
        <w:t>craving a space of their own</w:t>
      </w:r>
      <w:r w:rsidRPr="005820BB">
        <w:rPr>
          <w:rFonts w:ascii="Gotham Pro Light" w:hAnsi="Gotham Pro Light" w:cs="Gotham Pro Light"/>
          <w:color w:val="000000" w:themeColor="text1"/>
        </w:rPr>
        <w:t>. The largest bathroom with a large round bath-tub is accompanied by the private SPA with sauna and steam. Immersed in the wonderful park of the hotel, facing a delightful lake and the magnificent</w:t>
      </w:r>
      <w:r w:rsidRPr="005820BB">
        <w:rPr>
          <w:rFonts w:ascii="Gotham Pro Light" w:hAnsi="Gotham Pro Light" w:cs="Gotham Pro Light"/>
          <w:color w:val="000000" w:themeColor="text1"/>
          <w:lang w:val="it-CH"/>
        </w:rPr>
        <w:t> </w:t>
      </w:r>
      <w:r w:rsidRPr="005820BB">
        <w:rPr>
          <w:rFonts w:ascii="Gotham Pro Light" w:hAnsi="Gotham Pro Light" w:cs="Gotham Pro Light"/>
          <w:color w:val="000000" w:themeColor="text1"/>
        </w:rPr>
        <w:t xml:space="preserve">forest, villas are provided with a terrace, a private infinity pool, heated all year long and an intimate lawned garden. </w:t>
      </w:r>
    </w:p>
    <w:p w14:paraId="43E5B22A" w14:textId="77777777" w:rsidR="0093784C" w:rsidRPr="005820BB" w:rsidRDefault="0093784C" w:rsidP="0093784C">
      <w:pPr>
        <w:jc w:val="both"/>
        <w:rPr>
          <w:rFonts w:ascii="Gotham Pro Light" w:hAnsi="Gotham Pro Light" w:cs="Gotham Pro Light"/>
        </w:rPr>
      </w:pPr>
    </w:p>
    <w:p w14:paraId="5DF0D038" w14:textId="77777777" w:rsidR="0093784C" w:rsidRPr="005820BB" w:rsidRDefault="0093784C" w:rsidP="0093784C">
      <w:pPr>
        <w:jc w:val="both"/>
        <w:rPr>
          <w:rFonts w:ascii="Gotham Pro Light" w:hAnsi="Gotham Pro Light" w:cs="Gotham Pro Light"/>
        </w:rPr>
      </w:pPr>
      <w:r w:rsidRPr="005820BB">
        <w:rPr>
          <w:rFonts w:ascii="Gotham Pro Light" w:hAnsi="Gotham Pro Light" w:cs="Gotham Pro Light"/>
          <w:color w:val="000000" w:themeColor="text1"/>
        </w:rPr>
        <w:t>The SPA area is the main part of the hotel, as guests spend most of their time here. For this level Michel Jouannet used a variation of themes,</w:t>
      </w:r>
      <w:r w:rsidRPr="005820BB">
        <w:rPr>
          <w:rStyle w:val="apple-converted-space"/>
          <w:rFonts w:ascii="Helvetica" w:hAnsi="Helvetica" w:cs="Helvetica"/>
          <w:color w:val="000000" w:themeColor="text1"/>
          <w:spacing w:val="2"/>
          <w:shd w:val="clear" w:color="auto" w:fill="FFFFFF"/>
        </w:rPr>
        <w:t> </w:t>
      </w:r>
      <w:r w:rsidRPr="005820BB">
        <w:rPr>
          <w:rFonts w:ascii="Gotham Pro Light" w:hAnsi="Gotham Pro Light" w:cs="Gotham Pro Light"/>
          <w:color w:val="000000" w:themeColor="text1"/>
        </w:rPr>
        <w:t>reflecting the design and the ambiance of each area. The outcome is a clear harmonious space that will satisfy the v</w:t>
      </w:r>
      <w:r w:rsidRPr="005820BB">
        <w:rPr>
          <w:rFonts w:ascii="Gotham Pro Light" w:hAnsi="Gotham Pro Light" w:cs="Gotham Pro Light"/>
        </w:rPr>
        <w:t>isual appetite of every guest.</w:t>
      </w:r>
      <w:r w:rsidRPr="005820BB">
        <w:t xml:space="preserve"> </w:t>
      </w:r>
      <w:r w:rsidRPr="005820BB">
        <w:rPr>
          <w:rFonts w:ascii="Gotham Pro Light" w:eastAsiaTheme="majorEastAsia" w:hAnsi="Gotham Pro Light" w:cs="Gotham Pro Light"/>
        </w:rPr>
        <w:t xml:space="preserve">As the guest walks into the SPA reception area, there is a </w:t>
      </w:r>
      <w:r w:rsidRPr="005820BB">
        <w:rPr>
          <w:rFonts w:ascii="Gotham Pro Light" w:eastAsiaTheme="majorEastAsia" w:hAnsi="Gotham Pro Light" w:cs="Gotham Pro Light"/>
          <w:color w:val="000000" w:themeColor="text1"/>
        </w:rPr>
        <w:t xml:space="preserve">grey marble </w:t>
      </w:r>
      <w:r w:rsidRPr="005820BB">
        <w:rPr>
          <w:rFonts w:ascii="Gotham Pro Light" w:eastAsiaTheme="majorEastAsia" w:hAnsi="Gotham Pro Light" w:cs="Gotham Pro Light"/>
        </w:rPr>
        <w:t>indoor pool right in front of him contrasting with the light ivory floor to give the pool a natural mountain water color.</w:t>
      </w:r>
      <w:r w:rsidRPr="005820BB">
        <w:rPr>
          <w:rFonts w:ascii="Gotham Pro Light" w:hAnsi="Gotham Pro Light" w:cs="Gotham Pro Light"/>
        </w:rPr>
        <w:t xml:space="preserve"> The whole level is made up of a serene palette composed of white marble, tiles and decor with mosaic mixed with noble oak wood.</w:t>
      </w:r>
      <w:r w:rsidRPr="005820BB">
        <w:t xml:space="preserve"> </w:t>
      </w:r>
      <w:r w:rsidRPr="005820BB">
        <w:rPr>
          <w:rFonts w:ascii="Gotham Pro Light" w:hAnsi="Gotham Pro Light" w:cs="Gotham Pro Light"/>
        </w:rPr>
        <w:t xml:space="preserve">Wooden floor is used in the major parts of the SPA lobby, corridors, waiting area, massage and treatments rooms. The rooms for the </w:t>
      </w:r>
      <w:r w:rsidRPr="005820BB">
        <w:rPr>
          <w:rFonts w:ascii="Gotham Pro Light" w:hAnsi="Gotham Pro Light" w:cs="Gotham Pro Light"/>
          <w:lang w:val="az-Latn-AZ"/>
        </w:rPr>
        <w:t xml:space="preserve">Turkish bath with wall mosaic where </w:t>
      </w:r>
      <w:r w:rsidRPr="005820BB">
        <w:rPr>
          <w:rFonts w:ascii="Gotham Pro Light" w:hAnsi="Gotham Pro Light" w:cs="Gotham Pro Light"/>
        </w:rPr>
        <w:t>guests will carry out the rituals of bath combine elements of</w:t>
      </w:r>
      <w:r w:rsidRPr="005820BB">
        <w:rPr>
          <w:rFonts w:ascii="Gotham Pro Light" w:hAnsi="Gotham Pro Light" w:cs="Gotham Pro Light"/>
          <w:lang w:val="az-Latn-AZ"/>
        </w:rPr>
        <w:t xml:space="preserve"> oriental </w:t>
      </w:r>
      <w:r w:rsidRPr="005820BB">
        <w:rPr>
          <w:rFonts w:ascii="Gotham Pro Light" w:hAnsi="Gotham Pro Light" w:cs="Gotham Pro Light"/>
        </w:rPr>
        <w:t xml:space="preserve">design. </w:t>
      </w:r>
    </w:p>
    <w:p w14:paraId="7A70E1D0" w14:textId="77777777" w:rsidR="0093784C" w:rsidRPr="005820BB" w:rsidRDefault="0093784C" w:rsidP="0093784C">
      <w:pPr>
        <w:pStyle w:val="NormalWeb"/>
        <w:shd w:val="clear" w:color="auto" w:fill="FFFFFF"/>
        <w:jc w:val="both"/>
        <w:rPr>
          <w:rFonts w:ascii="Gotham Pro Light" w:hAnsi="Gotham Pro Light" w:cs="Gotham Pro Light"/>
          <w:color w:val="000000" w:themeColor="text1"/>
          <w:sz w:val="24"/>
          <w:szCs w:val="24"/>
        </w:rPr>
      </w:pPr>
      <w:r w:rsidRPr="005820BB">
        <w:rPr>
          <w:rFonts w:ascii="Gotham Pro Light" w:hAnsi="Gotham Pro Light" w:cs="Gotham Pro Light"/>
          <w:color w:val="000000" w:themeColor="text1"/>
          <w:sz w:val="24"/>
          <w:szCs w:val="24"/>
        </w:rPr>
        <w:t xml:space="preserve">For the facade of the building Jouannet used local materials such as stone and mountain pinewood. The terrace of the hotel features an opulent outside swimming pool and a vast landscaped 26-hectare park with benches and a gazebo overlooking the lake and mountains and offering guests a haven of peace. </w:t>
      </w:r>
    </w:p>
    <w:p w14:paraId="5793D0DD" w14:textId="77777777" w:rsidR="0093784C" w:rsidRPr="005820BB" w:rsidRDefault="0093784C" w:rsidP="0093784C">
      <w:pPr>
        <w:jc w:val="both"/>
        <w:rPr>
          <w:rFonts w:ascii="Gotham Pro Light" w:hAnsi="Gotham Pro Light" w:cs="Gotham Pro Light"/>
          <w:lang w:val="en-GB"/>
        </w:rPr>
      </w:pPr>
      <w:r w:rsidRPr="005820BB">
        <w:rPr>
          <w:rFonts w:ascii="Gotham Pro Light" w:hAnsi="Gotham Pro Light" w:cs="Gotham Pro Light"/>
          <w:color w:val="000000" w:themeColor="text1"/>
        </w:rPr>
        <w:t xml:space="preserve">Surrounded by the tranquility of the magical pine woods overlooking </w:t>
      </w:r>
      <w:r w:rsidRPr="005820BB">
        <w:rPr>
          <w:rFonts w:ascii="Gotham Pro Light" w:eastAsia="Times New Roman" w:hAnsi="Gotham Pro Light" w:cs="Gotham Pro Light"/>
          <w:color w:val="000000" w:themeColor="text1"/>
          <w:shd w:val="clear" w:color="auto" w:fill="FFFFFF"/>
        </w:rPr>
        <w:t>the peaceful Gabala lake, the Chenot Palace Health Wellness Hotel is a unique environment</w:t>
      </w:r>
      <w:r w:rsidRPr="005820BB">
        <w:rPr>
          <w:rFonts w:ascii="Gotham Pro Light" w:hAnsi="Gotham Pro Light" w:cs="Gotham Pro Light"/>
          <w:color w:val="000000" w:themeColor="text1"/>
          <w:lang w:val="en-GB"/>
        </w:rPr>
        <w:t xml:space="preserve"> where luxury is inextricably </w:t>
      </w:r>
      <w:proofErr w:type="spellStart"/>
      <w:r w:rsidRPr="005820BB">
        <w:rPr>
          <w:rFonts w:ascii="Gotham Pro Light" w:hAnsi="Gotham Pro Light" w:cs="Gotham Pro Light"/>
          <w:color w:val="000000" w:themeColor="text1"/>
          <w:lang w:val="en-GB"/>
        </w:rPr>
        <w:t>interfused</w:t>
      </w:r>
      <w:proofErr w:type="spellEnd"/>
      <w:r w:rsidRPr="005820BB">
        <w:rPr>
          <w:rFonts w:ascii="Gotham Pro Light" w:hAnsi="Gotham Pro Light" w:cs="Gotham Pro Light"/>
          <w:color w:val="000000" w:themeColor="text1"/>
          <w:lang w:val="en-GB"/>
        </w:rPr>
        <w:t xml:space="preserve"> with exquisite locations, medical-spas and a sophisticated medical clinic that promotes and improves the health, wellbeing and natural appearance of its guests.</w:t>
      </w:r>
      <w:r w:rsidRPr="005820BB">
        <w:rPr>
          <w:rFonts w:ascii="Gotham Pro Light" w:hAnsi="Gotham Pro Light" w:cs="Gotham Pro Light"/>
          <w:lang w:val="en-GB"/>
        </w:rPr>
        <w:t xml:space="preserve"> </w:t>
      </w:r>
    </w:p>
    <w:p w14:paraId="5CC08221" w14:textId="77777777" w:rsidR="0093784C" w:rsidRPr="005820BB" w:rsidRDefault="0093784C" w:rsidP="0093784C">
      <w:pPr>
        <w:jc w:val="both"/>
        <w:rPr>
          <w:rFonts w:ascii="Gotham Pro Light" w:hAnsi="Gotham Pro Light" w:cs="Gotham Pro Light"/>
          <w:lang w:val="en-GB"/>
        </w:rPr>
      </w:pPr>
    </w:p>
    <w:p w14:paraId="604D0FA4" w14:textId="77777777" w:rsidR="0093784C" w:rsidRPr="005820BB" w:rsidRDefault="0093784C" w:rsidP="0093784C">
      <w:pPr>
        <w:jc w:val="both"/>
        <w:rPr>
          <w:rFonts w:ascii="Gotham Pro Light" w:hAnsi="Gotham Pro Light" w:cs="Gotham Pro Light"/>
          <w:color w:val="000000" w:themeColor="text1"/>
          <w:lang w:val="en-US"/>
        </w:rPr>
      </w:pPr>
      <w:r w:rsidRPr="005820BB">
        <w:rPr>
          <w:rFonts w:ascii="Gotham Pro Light" w:hAnsi="Gotham Pro Light" w:cs="Gotham Pro Light"/>
          <w:color w:val="000000" w:themeColor="text1"/>
        </w:rPr>
        <w:t xml:space="preserve">Anyone who values the concept of wellness as a means to maintain health and performance can trust in the </w:t>
      </w:r>
      <w:r w:rsidRPr="005820BB">
        <w:rPr>
          <w:rFonts w:ascii="Gotham Pro Light" w:eastAsia="Times New Roman" w:hAnsi="Gotham Pro Light" w:cs="Gotham Pro Light"/>
          <w:color w:val="000000" w:themeColor="text1"/>
          <w:shd w:val="clear" w:color="auto" w:fill="FFFFFF"/>
        </w:rPr>
        <w:t xml:space="preserve">Chenot Palace </w:t>
      </w:r>
      <w:r w:rsidRPr="005820BB">
        <w:rPr>
          <w:rFonts w:ascii="Gotham Pro Light" w:hAnsi="Gotham Pro Light" w:cs="Gotham Pro Light"/>
          <w:color w:val="000000" w:themeColor="text1"/>
        </w:rPr>
        <w:t>Gabala as the ideal retreat, where youthfulness is promoted in perfect harmony.</w:t>
      </w:r>
    </w:p>
    <w:p w14:paraId="075DF6C0" w14:textId="77777777" w:rsidR="0093784C" w:rsidRDefault="0093784C" w:rsidP="0093784C">
      <w:pPr>
        <w:jc w:val="both"/>
        <w:rPr>
          <w:rFonts w:ascii="Gotham Pro Light" w:hAnsi="Gotham Pro Light" w:cs="Gotham Pro Light"/>
          <w:color w:val="000000" w:themeColor="text1"/>
        </w:rPr>
      </w:pPr>
    </w:p>
    <w:p w14:paraId="36FCC721" w14:textId="1DAEFA2F" w:rsidR="008025C7" w:rsidRPr="0044180A" w:rsidRDefault="008025C7" w:rsidP="0044180A">
      <w:pPr>
        <w:widowControl w:val="0"/>
        <w:autoSpaceDE w:val="0"/>
        <w:autoSpaceDN w:val="0"/>
        <w:adjustRightInd w:val="0"/>
        <w:jc w:val="both"/>
        <w:rPr>
          <w:rFonts w:ascii="Gotham Pro Light" w:hAnsi="Gotham Pro Light" w:cs="Gotham Pro Light"/>
          <w:b/>
        </w:rPr>
      </w:pPr>
    </w:p>
    <w:sectPr w:rsidR="008025C7" w:rsidRPr="0044180A" w:rsidSect="008025C7">
      <w:headerReference w:type="default" r:id="rId7"/>
      <w:headerReference w:type="first" r:id="rId8"/>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B970" w14:textId="77777777" w:rsidR="00F8464C" w:rsidRDefault="00F8464C" w:rsidP="00A430C6">
      <w:r>
        <w:separator/>
      </w:r>
    </w:p>
  </w:endnote>
  <w:endnote w:type="continuationSeparator" w:id="0">
    <w:p w14:paraId="71A13641" w14:textId="77777777" w:rsidR="00F8464C" w:rsidRDefault="00F8464C"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otham Pro Light">
    <w:panose1 w:val="02000503030000020004"/>
    <w:charset w:val="00"/>
    <w:family w:val="modern"/>
    <w:notTrueType/>
    <w:pitch w:val="variable"/>
    <w:sig w:usb0="80000AAF" w:usb1="5000204A" w:usb2="00000000" w:usb3="00000000" w:csb0="0000003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72D0A" w14:textId="77777777" w:rsidR="00F8464C" w:rsidRDefault="00F8464C" w:rsidP="00A430C6">
      <w:r>
        <w:separator/>
      </w:r>
    </w:p>
  </w:footnote>
  <w:footnote w:type="continuationSeparator" w:id="0">
    <w:p w14:paraId="78581F11" w14:textId="77777777" w:rsidR="00F8464C" w:rsidRDefault="00F8464C"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116136"/>
    <w:rsid w:val="00125A87"/>
    <w:rsid w:val="001306AD"/>
    <w:rsid w:val="00224187"/>
    <w:rsid w:val="00241C8E"/>
    <w:rsid w:val="002B2F8A"/>
    <w:rsid w:val="002F0F53"/>
    <w:rsid w:val="00321945"/>
    <w:rsid w:val="00336921"/>
    <w:rsid w:val="00343B6B"/>
    <w:rsid w:val="0035069A"/>
    <w:rsid w:val="00352B28"/>
    <w:rsid w:val="00393C7C"/>
    <w:rsid w:val="003C4CA8"/>
    <w:rsid w:val="00410206"/>
    <w:rsid w:val="00435143"/>
    <w:rsid w:val="0044180A"/>
    <w:rsid w:val="00442CD4"/>
    <w:rsid w:val="004F23F0"/>
    <w:rsid w:val="00513A0A"/>
    <w:rsid w:val="005820BB"/>
    <w:rsid w:val="005D564C"/>
    <w:rsid w:val="00605CA4"/>
    <w:rsid w:val="00665362"/>
    <w:rsid w:val="00685EE0"/>
    <w:rsid w:val="006E55F0"/>
    <w:rsid w:val="00711702"/>
    <w:rsid w:val="007D6862"/>
    <w:rsid w:val="007F5BFB"/>
    <w:rsid w:val="008025C7"/>
    <w:rsid w:val="00816D3F"/>
    <w:rsid w:val="008461DA"/>
    <w:rsid w:val="00881DF6"/>
    <w:rsid w:val="0093784C"/>
    <w:rsid w:val="00A33002"/>
    <w:rsid w:val="00A430C6"/>
    <w:rsid w:val="00A960F8"/>
    <w:rsid w:val="00AF31CA"/>
    <w:rsid w:val="00AF71C2"/>
    <w:rsid w:val="00B91E72"/>
    <w:rsid w:val="00C77406"/>
    <w:rsid w:val="00CA600F"/>
    <w:rsid w:val="00D37FEE"/>
    <w:rsid w:val="00D770B0"/>
    <w:rsid w:val="00D96326"/>
    <w:rsid w:val="00DF38BA"/>
    <w:rsid w:val="00E40013"/>
    <w:rsid w:val="00E55B43"/>
    <w:rsid w:val="00EB3B51"/>
    <w:rsid w:val="00EC2204"/>
    <w:rsid w:val="00F0238D"/>
    <w:rsid w:val="00F31E90"/>
    <w:rsid w:val="00F639BA"/>
    <w:rsid w:val="00F65248"/>
    <w:rsid w:val="00F8464C"/>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uiPriority w:val="99"/>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2151">
      <w:bodyDiv w:val="1"/>
      <w:marLeft w:val="0"/>
      <w:marRight w:val="0"/>
      <w:marTop w:val="0"/>
      <w:marBottom w:val="0"/>
      <w:divBdr>
        <w:top w:val="none" w:sz="0" w:space="0" w:color="auto"/>
        <w:left w:val="none" w:sz="0" w:space="0" w:color="auto"/>
        <w:bottom w:val="none" w:sz="0" w:space="0" w:color="auto"/>
        <w:right w:val="none" w:sz="0" w:space="0" w:color="auto"/>
      </w:divBdr>
    </w:div>
    <w:div w:id="97040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1065-D4CB-40C9-88EC-1BFD7C65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20</cp:revision>
  <dcterms:created xsi:type="dcterms:W3CDTF">2016-09-22T12:40:00Z</dcterms:created>
  <dcterms:modified xsi:type="dcterms:W3CDTF">2017-03-03T12:57:00Z</dcterms:modified>
</cp:coreProperties>
</file>